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F1250" w14:textId="6256920A" w:rsidR="005925BF" w:rsidRPr="00811B3C" w:rsidRDefault="005925BF" w:rsidP="005925B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pict w14:anchorId="15060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28.25pt">
            <v:imagedata r:id="rId8" o:title="8 лна 012"/>
          </v:shape>
        </w:pict>
      </w:r>
      <w:bookmarkStart w:id="0" w:name="_GoBack"/>
      <w:bookmarkEnd w:id="0"/>
    </w:p>
    <w:p w14:paraId="2C43A732" w14:textId="05D019D2" w:rsidR="00912FED" w:rsidRPr="00811B3C" w:rsidRDefault="00FB1164" w:rsidP="006E0CBA">
      <w:pPr>
        <w:ind w:firstLine="851"/>
        <w:jc w:val="both"/>
        <w:rPr>
          <w:sz w:val="28"/>
          <w:szCs w:val="28"/>
        </w:rPr>
      </w:pPr>
      <w:r w:rsidRPr="00811B3C">
        <w:rPr>
          <w:sz w:val="28"/>
          <w:szCs w:val="28"/>
        </w:rPr>
        <w:lastRenderedPageBreak/>
        <w:t xml:space="preserve"> также при перемещении на другую должность и при временном исполнении обязанностей по должности.</w:t>
      </w:r>
    </w:p>
    <w:p w14:paraId="3CDEEC0B" w14:textId="77777777" w:rsidR="00FB1164" w:rsidRPr="00811B3C" w:rsidRDefault="00FB1164" w:rsidP="006E0CBA">
      <w:pPr>
        <w:ind w:firstLine="851"/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МАДОУ, с соблюдением Конституции российской Федерации, Трудового кодекса Российской Федерации и иных нормативно правовых актов. </w:t>
      </w:r>
    </w:p>
    <w:p w14:paraId="19D12B90" w14:textId="55355173" w:rsidR="00912FED" w:rsidRPr="00811B3C" w:rsidRDefault="00FB1164" w:rsidP="006E0CBA">
      <w:pPr>
        <w:ind w:firstLine="851"/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2.5. </w:t>
      </w:r>
      <w:proofErr w:type="gramStart"/>
      <w:r w:rsidRPr="00811B3C">
        <w:rPr>
          <w:sz w:val="28"/>
          <w:szCs w:val="28"/>
        </w:rPr>
        <w:t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2010г. №761 Н, приказ Министерства труда и социальной защиты РФ от 18.10.2013г.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</w:t>
      </w:r>
      <w:proofErr w:type="gramEnd"/>
      <w:r w:rsidRPr="00811B3C">
        <w:rPr>
          <w:sz w:val="28"/>
          <w:szCs w:val="28"/>
        </w:rPr>
        <w:t xml:space="preserve"> общего образования) (воспитатель, учитель)», зарегистрирован в Минюсте РФ от 06.12.2013г. Регистрационный №30550.</w:t>
      </w:r>
    </w:p>
    <w:p w14:paraId="5A39BBE3" w14:textId="77777777" w:rsidR="00B91083" w:rsidRPr="00811B3C" w:rsidRDefault="00B91083">
      <w:pPr>
        <w:ind w:firstLine="708"/>
        <w:jc w:val="center"/>
        <w:rPr>
          <w:sz w:val="28"/>
          <w:szCs w:val="28"/>
        </w:rPr>
      </w:pPr>
    </w:p>
    <w:p w14:paraId="64596C07" w14:textId="77777777" w:rsidR="00B91083" w:rsidRPr="00811B3C" w:rsidRDefault="00C01F1D">
      <w:pPr>
        <w:ind w:firstLine="708"/>
        <w:jc w:val="center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 xml:space="preserve">3. Требования, предъявляемые к структуре и содержанию </w:t>
      </w:r>
    </w:p>
    <w:p w14:paraId="374F3D78" w14:textId="77777777" w:rsidR="00B91083" w:rsidRPr="00811B3C" w:rsidRDefault="00C01F1D">
      <w:pPr>
        <w:ind w:firstLine="708"/>
        <w:jc w:val="center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>должностной инструкции.</w:t>
      </w:r>
    </w:p>
    <w:p w14:paraId="0392435A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3.1. Должностная инструкция состоит из следующих разделов:</w:t>
      </w:r>
    </w:p>
    <w:p w14:paraId="53096DDA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-Общие положения</w:t>
      </w:r>
    </w:p>
    <w:p w14:paraId="720EBC94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-Должностные обязанности</w:t>
      </w:r>
    </w:p>
    <w:p w14:paraId="70F79567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-Права</w:t>
      </w:r>
    </w:p>
    <w:p w14:paraId="710C3AF2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-Ответственность</w:t>
      </w:r>
    </w:p>
    <w:p w14:paraId="64226368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-Взаимоотношения. Связи по должности.</w:t>
      </w:r>
    </w:p>
    <w:p w14:paraId="3C9F531E" w14:textId="75946135" w:rsidR="00B91083" w:rsidRPr="00811B3C" w:rsidRDefault="006D7F8B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3.2. В разделе «</w:t>
      </w:r>
      <w:r w:rsidR="00C01F1D" w:rsidRPr="00811B3C">
        <w:rPr>
          <w:sz w:val="28"/>
          <w:szCs w:val="28"/>
        </w:rPr>
        <w:t>Общие положения»:</w:t>
      </w:r>
    </w:p>
    <w:p w14:paraId="2D90087E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 устанавливается сфера деятельности данного специалиста;</w:t>
      </w:r>
    </w:p>
    <w:p w14:paraId="5C1F6786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-устанавливается порядок его назначения и освобождения от занимаемой должности;</w:t>
      </w:r>
    </w:p>
    <w:p w14:paraId="58670E8D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-Устанавливается замещение по должности во время отсутствия;</w:t>
      </w:r>
    </w:p>
    <w:p w14:paraId="27B09A6B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-определяются квалификационные требования (требования, предъявляемые к образованию и стажу работы), подчинённость специалиста и должностные лица, которыми он руководит;</w:t>
      </w:r>
    </w:p>
    <w:p w14:paraId="1E0714DD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-перечисляются правовые акты и нормативные документы, которыми должен руководствоваться специали</w:t>
      </w:r>
      <w:proofErr w:type="gramStart"/>
      <w:r w:rsidRPr="00811B3C">
        <w:rPr>
          <w:sz w:val="28"/>
          <w:szCs w:val="28"/>
        </w:rPr>
        <w:t>ст в св</w:t>
      </w:r>
      <w:proofErr w:type="gramEnd"/>
      <w:r w:rsidRPr="00811B3C">
        <w:rPr>
          <w:sz w:val="28"/>
          <w:szCs w:val="28"/>
        </w:rPr>
        <w:t>оей деятельности.</w:t>
      </w:r>
    </w:p>
    <w:p w14:paraId="7C368413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3.3. В разделе могут быть включены другие требования и положения, конкретизирующие и уточняющие статус должностного лица и условия его деятельности.</w:t>
      </w:r>
    </w:p>
    <w:p w14:paraId="1754849F" w14:textId="6DD845A1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3.4. </w:t>
      </w:r>
      <w:proofErr w:type="gramStart"/>
      <w:r w:rsidRPr="00811B3C">
        <w:rPr>
          <w:sz w:val="28"/>
          <w:szCs w:val="28"/>
        </w:rPr>
        <w:t xml:space="preserve">Раздел «Должностная обязанности» содержит перечень основных функций должностного лица, а так же указываются обязанности должностного лица, возлагаемые на него, указывается форма его участия </w:t>
      </w:r>
      <w:r w:rsidR="006E0CBA" w:rsidRPr="00811B3C">
        <w:rPr>
          <w:sz w:val="28"/>
          <w:szCs w:val="28"/>
        </w:rPr>
        <w:t>в управленческом</w:t>
      </w:r>
      <w:r w:rsidRPr="00811B3C">
        <w:rPr>
          <w:sz w:val="28"/>
          <w:szCs w:val="28"/>
        </w:rPr>
        <w:t xml:space="preserve"> процессе (руководит, утверждает, обеспечивает, подготавливает, рассматривает, исполняет, </w:t>
      </w:r>
      <w:r w:rsidR="006E0CBA" w:rsidRPr="00811B3C">
        <w:rPr>
          <w:sz w:val="28"/>
          <w:szCs w:val="28"/>
        </w:rPr>
        <w:t>контролирует, согласовывает</w:t>
      </w:r>
      <w:r w:rsidRPr="00811B3C">
        <w:rPr>
          <w:sz w:val="28"/>
          <w:szCs w:val="28"/>
        </w:rPr>
        <w:t xml:space="preserve">, представляет, курирует и т. </w:t>
      </w:r>
      <w:r w:rsidR="006E0CBA" w:rsidRPr="00811B3C">
        <w:rPr>
          <w:sz w:val="28"/>
          <w:szCs w:val="28"/>
        </w:rPr>
        <w:t>д.)</w:t>
      </w:r>
      <w:proofErr w:type="gramEnd"/>
    </w:p>
    <w:p w14:paraId="374D690D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14:paraId="20BB751E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lastRenderedPageBreak/>
        <w:t>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14:paraId="4A632941" w14:textId="37633316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3.7. Раздел «Взаимоотношения. Связи по должности» содержит перечень должностных лиц, с которыми специали</w:t>
      </w:r>
      <w:proofErr w:type="gramStart"/>
      <w:r w:rsidRPr="00811B3C">
        <w:rPr>
          <w:sz w:val="28"/>
          <w:szCs w:val="28"/>
        </w:rPr>
        <w:t>ст вст</w:t>
      </w:r>
      <w:proofErr w:type="gramEnd"/>
      <w:r w:rsidRPr="00811B3C">
        <w:rPr>
          <w:sz w:val="28"/>
          <w:szCs w:val="28"/>
        </w:rPr>
        <w:t xml:space="preserve">упает в служебные взаимоотношения и обеспечивается информацией, указываются сроки получения и предоставления информации, определяется порядок подписания, согласования и </w:t>
      </w:r>
      <w:r w:rsidR="006E0CBA" w:rsidRPr="00811B3C">
        <w:rPr>
          <w:sz w:val="28"/>
          <w:szCs w:val="28"/>
        </w:rPr>
        <w:t>утверждения документов</w:t>
      </w:r>
      <w:r w:rsidRPr="00811B3C">
        <w:rPr>
          <w:sz w:val="28"/>
          <w:szCs w:val="28"/>
        </w:rPr>
        <w:t>.</w:t>
      </w:r>
    </w:p>
    <w:p w14:paraId="655CA758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3.8. Обязательными реквизитами Должностной инструкции являются:</w:t>
      </w:r>
    </w:p>
    <w:p w14:paraId="31F75FCF" w14:textId="27BB9980" w:rsidR="00B91083" w:rsidRPr="00811B3C" w:rsidRDefault="00BC1683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Полное наименование МА</w:t>
      </w:r>
      <w:r w:rsidR="00C01F1D" w:rsidRPr="00811B3C">
        <w:rPr>
          <w:sz w:val="28"/>
          <w:szCs w:val="28"/>
        </w:rPr>
        <w:t>ДОУ;</w:t>
      </w:r>
    </w:p>
    <w:p w14:paraId="7B229B9E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-заголовок к тесту;</w:t>
      </w:r>
    </w:p>
    <w:p w14:paraId="0009A2DA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-визы согласования;</w:t>
      </w:r>
    </w:p>
    <w:p w14:paraId="7EF710D6" w14:textId="77777777" w:rsidR="00B91083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-подпись, гриф утверждения.</w:t>
      </w:r>
    </w:p>
    <w:p w14:paraId="02AD2258" w14:textId="77777777" w:rsidR="00811B3C" w:rsidRPr="00811B3C" w:rsidRDefault="00811B3C">
      <w:pPr>
        <w:jc w:val="both"/>
        <w:rPr>
          <w:sz w:val="28"/>
          <w:szCs w:val="28"/>
        </w:rPr>
      </w:pPr>
    </w:p>
    <w:p w14:paraId="5EB0323F" w14:textId="77777777" w:rsidR="00B91083" w:rsidRPr="00811B3C" w:rsidRDefault="00C01F1D">
      <w:pPr>
        <w:ind w:firstLine="708"/>
        <w:jc w:val="center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>4.Порядок разработки, согласования, утверждения и введения</w:t>
      </w:r>
    </w:p>
    <w:p w14:paraId="7C6AF56A" w14:textId="77777777" w:rsidR="00B91083" w:rsidRPr="00811B3C" w:rsidRDefault="00C01F1D">
      <w:pPr>
        <w:ind w:firstLine="708"/>
        <w:jc w:val="center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>в действие должностной инструкции</w:t>
      </w:r>
    </w:p>
    <w:p w14:paraId="49CD9EEB" w14:textId="4C9980B2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4.1. Должностная инструкция раз</w:t>
      </w:r>
      <w:r w:rsidR="00811B3C">
        <w:rPr>
          <w:sz w:val="28"/>
          <w:szCs w:val="28"/>
        </w:rPr>
        <w:t xml:space="preserve">рабатывается заведующим </w:t>
      </w:r>
      <w:r w:rsidR="00BC1683" w:rsidRPr="00811B3C">
        <w:rPr>
          <w:sz w:val="28"/>
          <w:szCs w:val="28"/>
        </w:rPr>
        <w:t xml:space="preserve"> МА</w:t>
      </w:r>
      <w:r w:rsidRPr="00811B3C">
        <w:rPr>
          <w:sz w:val="28"/>
          <w:szCs w:val="28"/>
        </w:rPr>
        <w:t>ДОУ либо лиц</w:t>
      </w:r>
      <w:r w:rsidR="00BC1683" w:rsidRPr="00811B3C">
        <w:rPr>
          <w:sz w:val="28"/>
          <w:szCs w:val="28"/>
        </w:rPr>
        <w:t>ом, уполномоченным заведующим МА</w:t>
      </w:r>
      <w:r w:rsidR="00811B3C">
        <w:rPr>
          <w:sz w:val="28"/>
          <w:szCs w:val="28"/>
        </w:rPr>
        <w:t xml:space="preserve">ДОУ и </w:t>
      </w:r>
      <w:r w:rsidRPr="00811B3C">
        <w:rPr>
          <w:sz w:val="28"/>
          <w:szCs w:val="28"/>
        </w:rPr>
        <w:t>подписывается разработчиком.</w:t>
      </w:r>
    </w:p>
    <w:p w14:paraId="2FFA8053" w14:textId="5CD636D6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4.2. Должностная инструкция после разработки передается в профсоюзный комитет первичной профсоюзной организации, представляющей ин</w:t>
      </w:r>
      <w:r w:rsidR="00BC1683" w:rsidRPr="00811B3C">
        <w:rPr>
          <w:sz w:val="28"/>
          <w:szCs w:val="28"/>
        </w:rPr>
        <w:t>тересы большинства работников МА</w:t>
      </w:r>
      <w:r w:rsidRPr="00811B3C">
        <w:rPr>
          <w:sz w:val="28"/>
          <w:szCs w:val="28"/>
        </w:rPr>
        <w:t>ДОУ (далее - профсоюзный комитет). Профсоюзный комитет в срок не позднее десяти рабочих дней со дня получения Должностной инструкции осуществляет согласование Должностной инструкции. В случае</w:t>
      </w:r>
      <w:proofErr w:type="gramStart"/>
      <w:r w:rsidRPr="00811B3C">
        <w:rPr>
          <w:sz w:val="28"/>
          <w:szCs w:val="28"/>
        </w:rPr>
        <w:t>,</w:t>
      </w:r>
      <w:proofErr w:type="gramEnd"/>
      <w:r w:rsidRPr="00811B3C">
        <w:rPr>
          <w:sz w:val="28"/>
          <w:szCs w:val="28"/>
        </w:rPr>
        <w:t xml:space="preserve"> если профсоюзный комитет не согласен с текстом Должностной инструкции либо носит предложения по его совершенствованию, то заведующ</w:t>
      </w:r>
      <w:r w:rsidR="00BC1683" w:rsidRPr="00811B3C">
        <w:rPr>
          <w:sz w:val="28"/>
          <w:szCs w:val="28"/>
        </w:rPr>
        <w:t>ему МА</w:t>
      </w:r>
      <w:r w:rsidRPr="00811B3C">
        <w:rPr>
          <w:sz w:val="28"/>
          <w:szCs w:val="28"/>
        </w:rPr>
        <w:t>ДОУ направляется моти</w:t>
      </w:r>
      <w:r w:rsidR="00BC1683" w:rsidRPr="00811B3C">
        <w:rPr>
          <w:sz w:val="28"/>
          <w:szCs w:val="28"/>
        </w:rPr>
        <w:t>вированное мнение. Заведующий МА</w:t>
      </w:r>
      <w:r w:rsidRPr="00811B3C">
        <w:rPr>
          <w:sz w:val="28"/>
          <w:szCs w:val="28"/>
        </w:rPr>
        <w:t>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14:paraId="6A225DFF" w14:textId="68902A29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        При </w:t>
      </w:r>
      <w:proofErr w:type="gramStart"/>
      <w:r w:rsidRPr="00811B3C">
        <w:rPr>
          <w:sz w:val="28"/>
          <w:szCs w:val="28"/>
        </w:rPr>
        <w:t>не достижении</w:t>
      </w:r>
      <w:proofErr w:type="gramEnd"/>
      <w:r w:rsidRPr="00811B3C">
        <w:rPr>
          <w:sz w:val="28"/>
          <w:szCs w:val="28"/>
        </w:rPr>
        <w:t xml:space="preserve"> согласия возникшие разногласия оформляются прот</w:t>
      </w:r>
      <w:r w:rsidR="00BC1683" w:rsidRPr="00811B3C">
        <w:rPr>
          <w:sz w:val="28"/>
          <w:szCs w:val="28"/>
        </w:rPr>
        <w:t>околом, после чего заведующий МА</w:t>
      </w:r>
      <w:r w:rsidRPr="00811B3C">
        <w:rPr>
          <w:sz w:val="28"/>
          <w:szCs w:val="28"/>
        </w:rPr>
        <w:t xml:space="preserve">ДОУ имеет право утвердить Должностную инструкцию. </w:t>
      </w:r>
    </w:p>
    <w:p w14:paraId="0D0B940D" w14:textId="77777777" w:rsidR="00B91083" w:rsidRPr="00811B3C" w:rsidRDefault="00B91083" w:rsidP="00811B3C">
      <w:pPr>
        <w:jc w:val="both"/>
        <w:rPr>
          <w:b/>
          <w:sz w:val="28"/>
          <w:szCs w:val="28"/>
        </w:rPr>
      </w:pPr>
    </w:p>
    <w:p w14:paraId="490B161C" w14:textId="77777777" w:rsidR="00B91083" w:rsidRPr="00811B3C" w:rsidRDefault="00C01F1D">
      <w:pPr>
        <w:ind w:left="1416" w:firstLine="708"/>
        <w:jc w:val="both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>5. Утверждение Должностной инструкции.</w:t>
      </w:r>
    </w:p>
    <w:p w14:paraId="74E47FE9" w14:textId="244DC093" w:rsidR="00B91083" w:rsidRPr="00811B3C" w:rsidRDefault="00BC1683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5.1. Заведующий МА</w:t>
      </w:r>
      <w:r w:rsidR="00C01F1D" w:rsidRPr="00811B3C">
        <w:rPr>
          <w:sz w:val="28"/>
          <w:szCs w:val="28"/>
        </w:rPr>
        <w:t>ДОУ утверждает должностную инструкцию путем издания соответствующего приказа.</w:t>
      </w:r>
    </w:p>
    <w:p w14:paraId="4EA7C340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5.2. В приказе в обязательном порядке указываются: </w:t>
      </w:r>
    </w:p>
    <w:p w14:paraId="2298BA4D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 дата введения Должностной инструкции в действие;</w:t>
      </w:r>
    </w:p>
    <w:p w14:paraId="0DCFD3DC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 указание об ознакомлении работников с Должностной инструкцией и сроки для этого;</w:t>
      </w:r>
    </w:p>
    <w:p w14:paraId="56D29871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 фамилии и должности лиц, ответственных за соблюдение Должностной инструкции;</w:t>
      </w:r>
    </w:p>
    <w:p w14:paraId="4A60A618" w14:textId="77777777" w:rsidR="00B91083" w:rsidRPr="00811B3C" w:rsidRDefault="00C01F1D">
      <w:pPr>
        <w:jc w:val="both"/>
        <w:rPr>
          <w:sz w:val="28"/>
          <w:szCs w:val="28"/>
        </w:rPr>
      </w:pPr>
      <w:r w:rsidRPr="00811B3C">
        <w:rPr>
          <w:sz w:val="28"/>
          <w:szCs w:val="28"/>
        </w:rPr>
        <w:t>- иные условия.</w:t>
      </w:r>
    </w:p>
    <w:p w14:paraId="6AEE65D7" w14:textId="19251A8D" w:rsidR="00B91083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5.3. Утвержденные Должностные инструкции подлежат обязательной регистрации в соответствии с тр</w:t>
      </w:r>
      <w:r w:rsidR="00BC1683" w:rsidRPr="00811B3C">
        <w:rPr>
          <w:sz w:val="28"/>
          <w:szCs w:val="28"/>
        </w:rPr>
        <w:t>ебованиями делопроизводства в МА</w:t>
      </w:r>
      <w:r w:rsidRPr="00811B3C">
        <w:rPr>
          <w:sz w:val="28"/>
          <w:szCs w:val="28"/>
        </w:rPr>
        <w:t>ДОУ с присвоением им порядкового номера.</w:t>
      </w:r>
    </w:p>
    <w:p w14:paraId="37EB03BB" w14:textId="77777777" w:rsidR="00811B3C" w:rsidRPr="00811B3C" w:rsidRDefault="00811B3C">
      <w:pPr>
        <w:ind w:firstLine="708"/>
        <w:jc w:val="both"/>
        <w:rPr>
          <w:sz w:val="28"/>
          <w:szCs w:val="28"/>
        </w:rPr>
      </w:pPr>
    </w:p>
    <w:p w14:paraId="6CC8C39B" w14:textId="77777777" w:rsidR="00B91083" w:rsidRPr="00811B3C" w:rsidRDefault="00C01F1D">
      <w:pPr>
        <w:ind w:left="708" w:firstLine="708"/>
        <w:jc w:val="center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>6. Ознакомление работников с Должностной инструкцией</w:t>
      </w:r>
    </w:p>
    <w:p w14:paraId="2EDDA0FD" w14:textId="184BED61" w:rsidR="00B91083" w:rsidRPr="00811B3C" w:rsidRDefault="00BC1683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6.1. Ознакомления работника МА</w:t>
      </w:r>
      <w:r w:rsidR="00C01F1D" w:rsidRPr="00811B3C">
        <w:rPr>
          <w:sz w:val="28"/>
          <w:szCs w:val="28"/>
        </w:rPr>
        <w:t>ДОУ с Должностной инструкцией в обязательном порядке осуществляетс</w:t>
      </w:r>
      <w:r w:rsidRPr="00811B3C">
        <w:rPr>
          <w:sz w:val="28"/>
          <w:szCs w:val="28"/>
        </w:rPr>
        <w:t>я при поступлении на работу в МА</w:t>
      </w:r>
      <w:r w:rsidR="00C01F1D" w:rsidRPr="00811B3C">
        <w:rPr>
          <w:sz w:val="28"/>
          <w:szCs w:val="28"/>
        </w:rPr>
        <w:t xml:space="preserve">ДОУ. </w:t>
      </w:r>
      <w:r w:rsidR="00C01F1D" w:rsidRPr="00811B3C">
        <w:rPr>
          <w:sz w:val="28"/>
          <w:szCs w:val="28"/>
        </w:rPr>
        <w:lastRenderedPageBreak/>
        <w:t>Ознакомление осуществляется заведующей МБДОУ. После ознакомления работник представляет в журнале ознакомления с должностной инструкцией и на Должностной инструкции ознакомительную визу – с инструкцией ознакомлен, дата, подпись.</w:t>
      </w:r>
    </w:p>
    <w:p w14:paraId="27B93D0A" w14:textId="5A040D25" w:rsidR="00B91083" w:rsidRPr="00811B3C" w:rsidRDefault="00BC1683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6.2. Ознакомление работника МА</w:t>
      </w:r>
      <w:r w:rsidR="00C01F1D" w:rsidRPr="00811B3C">
        <w:rPr>
          <w:sz w:val="28"/>
          <w:szCs w:val="28"/>
        </w:rPr>
        <w:t>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</w:t>
      </w:r>
      <w:r w:rsidRPr="00811B3C">
        <w:rPr>
          <w:sz w:val="28"/>
          <w:szCs w:val="28"/>
        </w:rPr>
        <w:t>ние осуществляется заведующей МА</w:t>
      </w:r>
      <w:r w:rsidR="00C01F1D" w:rsidRPr="00811B3C">
        <w:rPr>
          <w:sz w:val="28"/>
          <w:szCs w:val="28"/>
        </w:rPr>
        <w:t>ДОУ. После ознакомления работник представляет на Должностной инструкции ознакомительную визу – с инструкцией ознакомлен, дата, подпись.</w:t>
      </w:r>
    </w:p>
    <w:p w14:paraId="5E63D2C3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6.3. Требования, установленные в Должностной инструкции, действительны с того момента, когда работник был с ней ознакомлен.</w:t>
      </w:r>
    </w:p>
    <w:p w14:paraId="136B8CDA" w14:textId="0960913C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6</w:t>
      </w:r>
      <w:r w:rsidR="00BC1683" w:rsidRPr="00811B3C">
        <w:rPr>
          <w:sz w:val="28"/>
          <w:szCs w:val="28"/>
        </w:rPr>
        <w:t>.4. В случае</w:t>
      </w:r>
      <w:proofErr w:type="gramStart"/>
      <w:r w:rsidR="00BC1683" w:rsidRPr="00811B3C">
        <w:rPr>
          <w:sz w:val="28"/>
          <w:szCs w:val="28"/>
        </w:rPr>
        <w:t>,</w:t>
      </w:r>
      <w:proofErr w:type="gramEnd"/>
      <w:r w:rsidR="00BC1683" w:rsidRPr="00811B3C">
        <w:rPr>
          <w:sz w:val="28"/>
          <w:szCs w:val="28"/>
        </w:rPr>
        <w:t xml:space="preserve"> если работник   МА</w:t>
      </w:r>
      <w:r w:rsidRPr="00811B3C">
        <w:rPr>
          <w:sz w:val="28"/>
          <w:szCs w:val="28"/>
        </w:rPr>
        <w:t xml:space="preserve">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В акте так же фиксируется факт ознакомления работника содержанием Должностной инструкции в иной форме (Должностная инструкция </w:t>
      </w:r>
      <w:r w:rsidR="00BC1683" w:rsidRPr="00811B3C">
        <w:rPr>
          <w:sz w:val="28"/>
          <w:szCs w:val="28"/>
        </w:rPr>
        <w:t>зачитывается вслух заведующим МА</w:t>
      </w:r>
      <w:r w:rsidRPr="00811B3C">
        <w:rPr>
          <w:sz w:val="28"/>
          <w:szCs w:val="28"/>
        </w:rPr>
        <w:t>ДОУ).</w:t>
      </w:r>
    </w:p>
    <w:p w14:paraId="6C2E5569" w14:textId="2F602AC8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6.5. Для текущей работы с подлинника должностной инструкции снимают заверенную ко</w:t>
      </w:r>
      <w:r w:rsidR="00BC1683" w:rsidRPr="00811B3C">
        <w:rPr>
          <w:sz w:val="28"/>
          <w:szCs w:val="28"/>
        </w:rPr>
        <w:t>пию, которую выдают работнику МА</w:t>
      </w:r>
      <w:r w:rsidRPr="00811B3C">
        <w:rPr>
          <w:sz w:val="28"/>
          <w:szCs w:val="28"/>
        </w:rPr>
        <w:t>ДОУ, работающему в данной должности.</w:t>
      </w:r>
    </w:p>
    <w:p w14:paraId="51C493DB" w14:textId="77777777" w:rsidR="00B91083" w:rsidRPr="00811B3C" w:rsidRDefault="00C01F1D">
      <w:pPr>
        <w:jc w:val="center"/>
        <w:rPr>
          <w:sz w:val="28"/>
          <w:szCs w:val="28"/>
        </w:rPr>
      </w:pPr>
      <w:r w:rsidRPr="00811B3C">
        <w:rPr>
          <w:b/>
          <w:sz w:val="28"/>
          <w:szCs w:val="28"/>
        </w:rPr>
        <w:t>7. Внесение изменений в Должностную инструкцию</w:t>
      </w:r>
    </w:p>
    <w:p w14:paraId="0EC424F9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7.1. Внесение изменений в Должностную инструкцию осуществляется в следующих случаях:</w:t>
      </w:r>
    </w:p>
    <w:p w14:paraId="54CB933A" w14:textId="23DC258A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7.1.1.  В связи с изменением обязательных условий трудового договора. </w:t>
      </w:r>
      <w:proofErr w:type="gramStart"/>
      <w:r w:rsidRPr="00811B3C">
        <w:rPr>
          <w:sz w:val="28"/>
          <w:szCs w:val="28"/>
        </w:rPr>
        <w:t xml:space="preserve">Указанная процедура проводится </w:t>
      </w:r>
      <w:r w:rsidR="006E0CBA" w:rsidRPr="00811B3C">
        <w:rPr>
          <w:sz w:val="28"/>
          <w:szCs w:val="28"/>
        </w:rPr>
        <w:t>в соответствии с требованиями</w:t>
      </w:r>
      <w:r w:rsidRPr="00811B3C">
        <w:rPr>
          <w:sz w:val="28"/>
          <w:szCs w:val="28"/>
        </w:rPr>
        <w:t xml:space="preserve"> Трудового кодекса РФ (работник должен быть не позднее, чем за 2 месяца до предполагаемого изменения письменного уведомлен.</w:t>
      </w:r>
      <w:proofErr w:type="gramEnd"/>
      <w:r w:rsidRPr="00811B3C">
        <w:rPr>
          <w:sz w:val="28"/>
          <w:szCs w:val="28"/>
        </w:rPr>
        <w:t xml:space="preserve"> </w:t>
      </w:r>
      <w:proofErr w:type="gramStart"/>
      <w:r w:rsidRPr="00811B3C">
        <w:rPr>
          <w:sz w:val="28"/>
          <w:szCs w:val="28"/>
        </w:rPr>
        <w:t>После получения работником соглашения на продолжение трудовых отношений, вносятся изменения в Должностную инструкцию).</w:t>
      </w:r>
      <w:proofErr w:type="gramEnd"/>
    </w:p>
    <w:p w14:paraId="635184B6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7.1.2. При изменении организационных условий труда, без изменения трудовой функции работника.</w:t>
      </w:r>
    </w:p>
    <w:p w14:paraId="6BED7CA5" w14:textId="7B3C82E4" w:rsidR="00B91083" w:rsidRDefault="00BC1683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7.2. Заведующий МА</w:t>
      </w:r>
      <w:r w:rsidR="00C01F1D" w:rsidRPr="00811B3C">
        <w:rPr>
          <w:sz w:val="28"/>
          <w:szCs w:val="28"/>
        </w:rPr>
        <w:t>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14:paraId="4DFAF952" w14:textId="77777777" w:rsidR="00811B3C" w:rsidRPr="00811B3C" w:rsidRDefault="00811B3C">
      <w:pPr>
        <w:ind w:firstLine="708"/>
        <w:jc w:val="both"/>
        <w:rPr>
          <w:sz w:val="28"/>
          <w:szCs w:val="28"/>
        </w:rPr>
      </w:pPr>
    </w:p>
    <w:p w14:paraId="36EDA71E" w14:textId="77777777" w:rsidR="00B91083" w:rsidRPr="00811B3C" w:rsidRDefault="00C01F1D">
      <w:pPr>
        <w:jc w:val="center"/>
        <w:rPr>
          <w:b/>
          <w:sz w:val="28"/>
          <w:szCs w:val="28"/>
        </w:rPr>
      </w:pPr>
      <w:r w:rsidRPr="00811B3C">
        <w:rPr>
          <w:b/>
          <w:sz w:val="28"/>
          <w:szCs w:val="28"/>
        </w:rPr>
        <w:t>8. Хранение должностных инструкций</w:t>
      </w:r>
    </w:p>
    <w:p w14:paraId="447C38B4" w14:textId="7777777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 xml:space="preserve">8.1. </w:t>
      </w:r>
      <w:proofErr w:type="gramStart"/>
      <w:r w:rsidRPr="00811B3C">
        <w:rPr>
          <w:sz w:val="28"/>
          <w:szCs w:val="28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14:paraId="60D4D915" w14:textId="59D8B897" w:rsidR="00B91083" w:rsidRPr="00811B3C" w:rsidRDefault="00C01F1D">
      <w:pPr>
        <w:ind w:firstLine="708"/>
        <w:jc w:val="both"/>
        <w:rPr>
          <w:sz w:val="28"/>
          <w:szCs w:val="28"/>
        </w:rPr>
      </w:pPr>
      <w:r w:rsidRPr="00811B3C">
        <w:rPr>
          <w:sz w:val="28"/>
          <w:szCs w:val="28"/>
        </w:rPr>
        <w:t>8.2. Долж</w:t>
      </w:r>
      <w:r w:rsidR="00BC1683" w:rsidRPr="00811B3C">
        <w:rPr>
          <w:sz w:val="28"/>
          <w:szCs w:val="28"/>
        </w:rPr>
        <w:t>ностные инструкции работников МА</w:t>
      </w:r>
      <w:r w:rsidRPr="00811B3C">
        <w:rPr>
          <w:sz w:val="28"/>
          <w:szCs w:val="28"/>
        </w:rPr>
        <w:t>ДОУ по</w:t>
      </w:r>
      <w:r w:rsidR="00BC1683" w:rsidRPr="00811B3C">
        <w:rPr>
          <w:sz w:val="28"/>
          <w:szCs w:val="28"/>
        </w:rPr>
        <w:t>длежат постоянному хранению в МА</w:t>
      </w:r>
      <w:r w:rsidRPr="00811B3C">
        <w:rPr>
          <w:sz w:val="28"/>
          <w:szCs w:val="28"/>
        </w:rPr>
        <w:t xml:space="preserve">ДОУ </w:t>
      </w:r>
      <w:r w:rsidR="006E0CBA" w:rsidRPr="00811B3C">
        <w:rPr>
          <w:sz w:val="28"/>
          <w:szCs w:val="28"/>
        </w:rPr>
        <w:t>до их</w:t>
      </w:r>
      <w:r w:rsidRPr="00811B3C">
        <w:rPr>
          <w:sz w:val="28"/>
          <w:szCs w:val="28"/>
        </w:rPr>
        <w:t xml:space="preserve"> замены </w:t>
      </w:r>
      <w:proofErr w:type="gramStart"/>
      <w:r w:rsidRPr="00811B3C">
        <w:rPr>
          <w:sz w:val="28"/>
          <w:szCs w:val="28"/>
        </w:rPr>
        <w:t>новыми</w:t>
      </w:r>
      <w:proofErr w:type="gramEnd"/>
      <w:r w:rsidRPr="00811B3C">
        <w:rPr>
          <w:sz w:val="28"/>
          <w:szCs w:val="28"/>
        </w:rPr>
        <w:t>.</w:t>
      </w:r>
    </w:p>
    <w:p w14:paraId="0E27B00A" w14:textId="77777777" w:rsidR="00B91083" w:rsidRPr="00811B3C" w:rsidRDefault="00B91083">
      <w:pPr>
        <w:jc w:val="both"/>
        <w:rPr>
          <w:sz w:val="28"/>
          <w:szCs w:val="28"/>
        </w:rPr>
      </w:pPr>
    </w:p>
    <w:sectPr w:rsidR="00B91083" w:rsidRPr="00811B3C">
      <w:footerReference w:type="default" r:id="rId9"/>
      <w:pgSz w:w="11906" w:h="16838"/>
      <w:pgMar w:top="851" w:right="569" w:bottom="776" w:left="72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3E258" w14:textId="77777777" w:rsidR="0094467B" w:rsidRDefault="0094467B">
      <w:r>
        <w:separator/>
      </w:r>
    </w:p>
  </w:endnote>
  <w:endnote w:type="continuationSeparator" w:id="0">
    <w:p w14:paraId="3DC9EF68" w14:textId="77777777" w:rsidR="0094467B" w:rsidRDefault="0094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E7AAE" w14:textId="77777777" w:rsidR="00B91083" w:rsidRDefault="00C01F1D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" behindDoc="0" locked="0" layoutInCell="1" allowOverlap="1" wp14:anchorId="6B0BA03D" wp14:editId="0777777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3DD4C48" w14:textId="0F6FCC71" w:rsidR="00B91083" w:rsidRDefault="00C01F1D">
                          <w:pPr>
                            <w:pStyle w:val="ae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5925BF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detA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" stroked="f">
              <v:fill opacity="0"/>
              <v:textbox inset="0,0,0,0">
                <w:txbxContent>
                  <w:p w14:paraId="43DD4C48" w14:textId="0F6FCC71" w:rsidR="00B91083" w:rsidRDefault="00C01F1D">
                    <w:pPr>
                      <w:pStyle w:val="ae"/>
                      <w:rPr>
                        <w:rStyle w:val="a6"/>
                      </w:rPr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5925BF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13CB83" w14:textId="77777777" w:rsidR="0094467B" w:rsidRDefault="0094467B">
      <w:r>
        <w:separator/>
      </w:r>
    </w:p>
  </w:footnote>
  <w:footnote w:type="continuationSeparator" w:id="0">
    <w:p w14:paraId="51F49262" w14:textId="77777777" w:rsidR="0094467B" w:rsidRDefault="00944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72ECC"/>
    <w:multiLevelType w:val="multilevel"/>
    <w:tmpl w:val="FAAE87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E68E3"/>
    <w:rsid w:val="000B054D"/>
    <w:rsid w:val="000C0735"/>
    <w:rsid w:val="00196401"/>
    <w:rsid w:val="003840A9"/>
    <w:rsid w:val="005925BF"/>
    <w:rsid w:val="005B7210"/>
    <w:rsid w:val="00663FB2"/>
    <w:rsid w:val="006D7F8B"/>
    <w:rsid w:val="006E0CBA"/>
    <w:rsid w:val="00811B3C"/>
    <w:rsid w:val="00912FED"/>
    <w:rsid w:val="0094467B"/>
    <w:rsid w:val="00B91083"/>
    <w:rsid w:val="00BC1683"/>
    <w:rsid w:val="00C01F1D"/>
    <w:rsid w:val="00DA4F37"/>
    <w:rsid w:val="00E72F0C"/>
    <w:rsid w:val="00F76013"/>
    <w:rsid w:val="00FB1164"/>
    <w:rsid w:val="416E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2BB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jc w:val="center"/>
      <w:outlineLvl w:val="1"/>
    </w:pPr>
    <w:rPr>
      <w:bCs/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hd w:val="clear" w:color="auto" w:fill="FFFFFF"/>
      <w:jc w:val="center"/>
      <w:outlineLvl w:val="2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 w:val="0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  <w:rPr>
      <w:b w:val="0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b w:val="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color w:val="00000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color w:val="000000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color w:val="000000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4">
    <w:name w:val="Сноска_"/>
    <w:qFormat/>
    <w:rPr>
      <w:b/>
      <w:bCs/>
      <w:sz w:val="22"/>
      <w:szCs w:val="22"/>
      <w:shd w:val="clear" w:color="auto" w:fill="FFFFFF"/>
    </w:rPr>
  </w:style>
  <w:style w:type="character" w:customStyle="1" w:styleId="4">
    <w:name w:val="Основной текст (4)_"/>
    <w:qFormat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 Знак"/>
    <w:qFormat/>
    <w:rPr>
      <w:sz w:val="24"/>
    </w:rPr>
  </w:style>
  <w:style w:type="character" w:styleId="a6">
    <w:name w:val="page number"/>
    <w:basedOn w:val="a0"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Pr>
      <w:szCs w:val="20"/>
    </w:rPr>
  </w:style>
  <w:style w:type="paragraph" w:styleId="a8">
    <w:name w:val="List"/>
    <w:basedOn w:val="a7"/>
    <w:rPr>
      <w:rFonts w:eastAsia="DejaVu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eastAsia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styleId="30">
    <w:name w:val="Body Text 3"/>
    <w:basedOn w:val="a"/>
    <w:qFormat/>
    <w:pPr>
      <w:shd w:val="clear" w:color="auto" w:fill="FFFFFF"/>
      <w:jc w:val="center"/>
    </w:pPr>
    <w:rPr>
      <w:b/>
      <w:color w:val="000000"/>
    </w:rPr>
  </w:style>
  <w:style w:type="paragraph" w:styleId="31">
    <w:name w:val="Body Text Indent 3"/>
    <w:basedOn w:val="a"/>
    <w:qFormat/>
    <w:pPr>
      <w:widowControl w:val="0"/>
      <w:autoSpaceDE w:val="0"/>
      <w:spacing w:after="120"/>
      <w:ind w:left="283"/>
    </w:pPr>
    <w:rPr>
      <w:sz w:val="16"/>
      <w:szCs w:val="16"/>
    </w:rPr>
  </w:style>
  <w:style w:type="paragraph" w:styleId="aa">
    <w:name w:val="Block Text"/>
    <w:basedOn w:val="a"/>
    <w:qFormat/>
    <w:pPr>
      <w:ind w:left="-709" w:right="-1192"/>
    </w:pPr>
    <w:rPr>
      <w:sz w:val="28"/>
      <w:szCs w:val="20"/>
    </w:rPr>
  </w:style>
  <w:style w:type="paragraph" w:styleId="20">
    <w:name w:val="Body Text 2"/>
    <w:basedOn w:val="a"/>
    <w:qFormat/>
    <w:pPr>
      <w:ind w:right="-141"/>
    </w:pPr>
    <w:rPr>
      <w:szCs w:val="20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d">
    <w:name w:val="Сноска"/>
    <w:basedOn w:val="a"/>
    <w:qFormat/>
    <w:pPr>
      <w:widowControl w:val="0"/>
      <w:shd w:val="clear" w:color="auto" w:fill="FFFFFF"/>
      <w:spacing w:line="288" w:lineRule="exact"/>
    </w:pPr>
    <w:rPr>
      <w:b/>
      <w:bCs/>
      <w:sz w:val="22"/>
      <w:szCs w:val="22"/>
    </w:rPr>
  </w:style>
  <w:style w:type="paragraph" w:customStyle="1" w:styleId="40">
    <w:name w:val="Основной текст (4)"/>
    <w:basedOn w:val="a"/>
    <w:qFormat/>
    <w:pPr>
      <w:widowControl w:val="0"/>
      <w:shd w:val="clear" w:color="auto" w:fill="FFFFFF"/>
      <w:spacing w:before="660" w:line="317" w:lineRule="exact"/>
      <w:jc w:val="center"/>
    </w:pPr>
    <w:rPr>
      <w:b/>
      <w:bCs/>
      <w:sz w:val="26"/>
      <w:szCs w:val="2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hd w:val="clear" w:color="auto" w:fill="FFFFFF"/>
      <w:jc w:val="center"/>
      <w:outlineLvl w:val="1"/>
    </w:pPr>
    <w:rPr>
      <w:bCs/>
      <w:color w:val="000000"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hd w:val="clear" w:color="auto" w:fill="FFFFFF"/>
      <w:jc w:val="center"/>
      <w:outlineLvl w:val="2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 w:val="0"/>
    </w:rPr>
  </w:style>
  <w:style w:type="character" w:customStyle="1" w:styleId="WW8Num13z1">
    <w:name w:val="WW8Num13z1"/>
    <w:qFormat/>
  </w:style>
  <w:style w:type="character" w:customStyle="1" w:styleId="WW8Num14z0">
    <w:name w:val="WW8Num14z0"/>
    <w:qFormat/>
    <w:rPr>
      <w:b w:val="0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  <w:rPr>
      <w:b w:val="0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  <w:rPr>
      <w:color w:val="000000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color w:val="000000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color w:val="000000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4">
    <w:name w:val="Сноска_"/>
    <w:qFormat/>
    <w:rPr>
      <w:b/>
      <w:bCs/>
      <w:sz w:val="22"/>
      <w:szCs w:val="22"/>
      <w:shd w:val="clear" w:color="auto" w:fill="FFFFFF"/>
    </w:rPr>
  </w:style>
  <w:style w:type="character" w:customStyle="1" w:styleId="4">
    <w:name w:val="Основной текст (4)_"/>
    <w:qFormat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 Знак"/>
    <w:qFormat/>
    <w:rPr>
      <w:sz w:val="24"/>
    </w:rPr>
  </w:style>
  <w:style w:type="character" w:styleId="a6">
    <w:name w:val="page number"/>
    <w:basedOn w:val="a0"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Pr>
      <w:szCs w:val="20"/>
    </w:rPr>
  </w:style>
  <w:style w:type="paragraph" w:styleId="a8">
    <w:name w:val="List"/>
    <w:basedOn w:val="a7"/>
    <w:rPr>
      <w:rFonts w:eastAsia="DejaVu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eastAsia="DejaVu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styleId="30">
    <w:name w:val="Body Text 3"/>
    <w:basedOn w:val="a"/>
    <w:qFormat/>
    <w:pPr>
      <w:shd w:val="clear" w:color="auto" w:fill="FFFFFF"/>
      <w:jc w:val="center"/>
    </w:pPr>
    <w:rPr>
      <w:b/>
      <w:color w:val="000000"/>
    </w:rPr>
  </w:style>
  <w:style w:type="paragraph" w:styleId="31">
    <w:name w:val="Body Text Indent 3"/>
    <w:basedOn w:val="a"/>
    <w:qFormat/>
    <w:pPr>
      <w:widowControl w:val="0"/>
      <w:autoSpaceDE w:val="0"/>
      <w:spacing w:after="120"/>
      <w:ind w:left="283"/>
    </w:pPr>
    <w:rPr>
      <w:sz w:val="16"/>
      <w:szCs w:val="16"/>
    </w:rPr>
  </w:style>
  <w:style w:type="paragraph" w:styleId="aa">
    <w:name w:val="Block Text"/>
    <w:basedOn w:val="a"/>
    <w:qFormat/>
    <w:pPr>
      <w:ind w:left="-709" w:right="-1192"/>
    </w:pPr>
    <w:rPr>
      <w:sz w:val="28"/>
      <w:szCs w:val="20"/>
    </w:rPr>
  </w:style>
  <w:style w:type="paragraph" w:styleId="20">
    <w:name w:val="Body Text 2"/>
    <w:basedOn w:val="a"/>
    <w:qFormat/>
    <w:pPr>
      <w:ind w:right="-141"/>
    </w:pPr>
    <w:rPr>
      <w:szCs w:val="20"/>
    </w:rPr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d">
    <w:name w:val="Сноска"/>
    <w:basedOn w:val="a"/>
    <w:qFormat/>
    <w:pPr>
      <w:widowControl w:val="0"/>
      <w:shd w:val="clear" w:color="auto" w:fill="FFFFFF"/>
      <w:spacing w:line="288" w:lineRule="exact"/>
    </w:pPr>
    <w:rPr>
      <w:b/>
      <w:bCs/>
      <w:sz w:val="22"/>
      <w:szCs w:val="22"/>
    </w:rPr>
  </w:style>
  <w:style w:type="paragraph" w:customStyle="1" w:styleId="40">
    <w:name w:val="Основной текст (4)"/>
    <w:basedOn w:val="a"/>
    <w:qFormat/>
    <w:pPr>
      <w:widowControl w:val="0"/>
      <w:shd w:val="clear" w:color="auto" w:fill="FFFFFF"/>
      <w:spacing w:before="660" w:line="317" w:lineRule="exact"/>
      <w:jc w:val="center"/>
    </w:pPr>
    <w:rPr>
      <w:b/>
      <w:bCs/>
      <w:sz w:val="26"/>
      <w:szCs w:val="2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ВВЕДЕНО В ДЕЙСТВИЕ</vt:lpstr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ВВЕДЕНО В ДЕЙСТВИЕ</dc:title>
  <dc:creator>Абдулхаева</dc:creator>
  <cp:lastModifiedBy>Газизяновы</cp:lastModifiedBy>
  <cp:revision>13</cp:revision>
  <cp:lastPrinted>2020-02-27T16:26:00Z</cp:lastPrinted>
  <dcterms:created xsi:type="dcterms:W3CDTF">2021-07-13T11:51:00Z</dcterms:created>
  <dcterms:modified xsi:type="dcterms:W3CDTF">2021-08-04T20:37:00Z</dcterms:modified>
  <dc:language>en-US</dc:language>
</cp:coreProperties>
</file>